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62" w:rsidRPr="00954101" w:rsidRDefault="00EC2162" w:rsidP="00C371ED">
      <w:pPr>
        <w:jc w:val="right"/>
        <w:rPr>
          <w:rFonts w:cs="B Nazanin"/>
          <w:b/>
          <w:bCs/>
          <w:sz w:val="28"/>
          <w:szCs w:val="28"/>
        </w:rPr>
      </w:pPr>
      <w:r w:rsidRPr="00954101">
        <w:rPr>
          <w:rFonts w:cs="B Nazanin"/>
          <w:b/>
          <w:bCs/>
          <w:color w:val="FF0000"/>
          <w:sz w:val="28"/>
          <w:szCs w:val="28"/>
          <w:rtl/>
        </w:rPr>
        <w:t>قا</w:t>
      </w:r>
      <w:r w:rsidR="00954101">
        <w:rPr>
          <w:rFonts w:cs="B Nazanin" w:hint="cs"/>
          <w:b/>
          <w:bCs/>
          <w:color w:val="FF0000"/>
          <w:sz w:val="28"/>
          <w:szCs w:val="28"/>
          <w:rtl/>
        </w:rPr>
        <w:t>بل</w:t>
      </w:r>
      <w:r w:rsidRPr="00954101">
        <w:rPr>
          <w:rFonts w:cs="B Nazanin"/>
          <w:b/>
          <w:bCs/>
          <w:color w:val="FF0000"/>
          <w:sz w:val="28"/>
          <w:szCs w:val="28"/>
          <w:rtl/>
        </w:rPr>
        <w:t xml:space="preserve"> توجه دانشجو</w:t>
      </w:r>
      <w:r w:rsidRPr="00954101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954101">
        <w:rPr>
          <w:rFonts w:cs="B Nazanin" w:hint="eastAsia"/>
          <w:b/>
          <w:bCs/>
          <w:color w:val="FF0000"/>
          <w:sz w:val="28"/>
          <w:szCs w:val="28"/>
          <w:rtl/>
        </w:rPr>
        <w:t>ان</w:t>
      </w:r>
      <w:r w:rsidRPr="00954101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="00C371ED">
        <w:rPr>
          <w:rFonts w:cs="B Nazanin" w:hint="cs"/>
          <w:b/>
          <w:bCs/>
          <w:color w:val="FF0000"/>
          <w:sz w:val="28"/>
          <w:szCs w:val="28"/>
          <w:rtl/>
        </w:rPr>
        <w:t>بومی ( بجنوردی)</w:t>
      </w:r>
      <w:r w:rsidR="00954101" w:rsidRPr="00954101">
        <w:rPr>
          <w:rFonts w:cs="B Nazanin"/>
          <w:b/>
          <w:bCs/>
          <w:color w:val="FF0000"/>
          <w:sz w:val="28"/>
          <w:szCs w:val="28"/>
        </w:rPr>
        <w:t xml:space="preserve"> </w:t>
      </w:r>
      <w:r w:rsidR="00954101" w:rsidRPr="00954101">
        <w:rPr>
          <w:rFonts w:cs="B Nazanin"/>
          <w:b/>
          <w:bCs/>
          <w:sz w:val="28"/>
          <w:szCs w:val="28"/>
        </w:rPr>
        <w:t xml:space="preserve"> </w:t>
      </w:r>
      <w:r w:rsidRPr="00954101">
        <w:rPr>
          <w:rFonts w:cs="B Nazanin"/>
          <w:b/>
          <w:bCs/>
          <w:sz w:val="28"/>
          <w:szCs w:val="28"/>
        </w:rPr>
        <w:t xml:space="preserve"> </w:t>
      </w:r>
    </w:p>
    <w:p w:rsidR="00EC2162" w:rsidRPr="00EC2162" w:rsidRDefault="00EC2162" w:rsidP="00EC2162">
      <w:pPr>
        <w:jc w:val="right"/>
        <w:rPr>
          <w:rFonts w:cs="B Nazanin"/>
        </w:rPr>
      </w:pPr>
    </w:p>
    <w:p w:rsidR="00DA2702" w:rsidRDefault="00A57C1F" w:rsidP="00FC1233">
      <w:pPr>
        <w:jc w:val="right"/>
        <w:rPr>
          <w:rFonts w:cs="B Nazanin"/>
          <w:b/>
          <w:bCs/>
          <w:color w:val="FF0000"/>
          <w:rtl/>
        </w:rPr>
      </w:pPr>
      <w:r>
        <w:rPr>
          <w:rFonts w:cs="B Nazanin" w:hint="cs"/>
          <w:rtl/>
        </w:rPr>
        <w:t>حضور دانشجویان بجنوردی در کلاس های دروس عمومی</w:t>
      </w:r>
      <w:r w:rsidR="00CB5BCF">
        <w:rPr>
          <w:rFonts w:cs="B Nazanin" w:hint="cs"/>
          <w:rtl/>
        </w:rPr>
        <w:t xml:space="preserve"> طبق</w:t>
      </w:r>
      <w:r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جدول ذیل</w:t>
      </w:r>
      <w:r w:rsidR="007603A9">
        <w:rPr>
          <w:rFonts w:cs="B Nazanin" w:hint="cs"/>
          <w:rtl/>
        </w:rPr>
        <w:t xml:space="preserve"> در </w:t>
      </w:r>
      <w:r w:rsidR="00964874">
        <w:rPr>
          <w:rFonts w:cs="B Nazanin" w:hint="cs"/>
          <w:rtl/>
        </w:rPr>
        <w:t>نیمسال دوم</w:t>
      </w:r>
      <w:r w:rsidR="00DA2702">
        <w:rPr>
          <w:rFonts w:cs="B Nazanin" w:hint="cs"/>
          <w:rtl/>
        </w:rPr>
        <w:t xml:space="preserve"> سال تحصیلی </w:t>
      </w:r>
      <w:r w:rsidR="00964874">
        <w:rPr>
          <w:rFonts w:cs="B Nazanin" w:hint="cs"/>
          <w:rtl/>
        </w:rPr>
        <w:t xml:space="preserve"> (</w:t>
      </w:r>
      <w:r w:rsidR="007603A9">
        <w:rPr>
          <w:rFonts w:cs="B Nazanin" w:hint="cs"/>
          <w:rtl/>
        </w:rPr>
        <w:t>14002</w:t>
      </w:r>
      <w:r w:rsidR="00FC1233">
        <w:rPr>
          <w:rFonts w:cs="B Nazanin" w:hint="cs"/>
          <w:rtl/>
        </w:rPr>
        <w:t>)</w:t>
      </w:r>
      <w:r w:rsidR="007603A9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با</w:t>
      </w:r>
      <w:r w:rsidRPr="007603A9">
        <w:rPr>
          <w:rFonts w:cs="B Nazanin" w:hint="cs"/>
          <w:b/>
          <w:bCs/>
          <w:color w:val="FF0000"/>
          <w:rtl/>
        </w:rPr>
        <w:t xml:space="preserve"> ارائه کارت واکسن </w:t>
      </w:r>
    </w:p>
    <w:p w:rsidR="00EC2162" w:rsidRPr="00EC2162" w:rsidRDefault="00A57C1F" w:rsidP="00FC1233">
      <w:pPr>
        <w:jc w:val="right"/>
        <w:rPr>
          <w:rFonts w:cs="B Nazanin"/>
        </w:rPr>
      </w:pPr>
      <w:r w:rsidRPr="007603A9">
        <w:rPr>
          <w:rFonts w:cs="B Nazanin" w:hint="cs"/>
          <w:b/>
          <w:bCs/>
          <w:color w:val="FF0000"/>
          <w:rtl/>
        </w:rPr>
        <w:t>( دوز دوم )</w:t>
      </w:r>
      <w:r w:rsidRPr="007603A9"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>الزامی است.</w:t>
      </w:r>
      <w:r w:rsidR="00EC2162" w:rsidRPr="00EC2162">
        <w:rPr>
          <w:rFonts w:cs="B Nazanin"/>
        </w:rPr>
        <w:t xml:space="preserve"> </w:t>
      </w:r>
    </w:p>
    <w:p w:rsidR="00EC2162" w:rsidRPr="00EC2162" w:rsidRDefault="00EC2162" w:rsidP="00EC2162">
      <w:pPr>
        <w:jc w:val="right"/>
        <w:rPr>
          <w:rFonts w:cs="B Nazanin"/>
        </w:rPr>
      </w:pPr>
      <w:r w:rsidRPr="00EC2162">
        <w:rPr>
          <w:rFonts w:cs="B Nazanin" w:hint="eastAsia"/>
          <w:rtl/>
        </w:rPr>
        <w:t>برا</w:t>
      </w:r>
      <w:r w:rsidRPr="00EC2162">
        <w:rPr>
          <w:rFonts w:cs="B Nazanin" w:hint="cs"/>
          <w:rtl/>
        </w:rPr>
        <w:t>ی</w:t>
      </w:r>
      <w:r w:rsidRPr="00EC2162">
        <w:rPr>
          <w:rFonts w:cs="B Nazanin"/>
          <w:rtl/>
        </w:rPr>
        <w:t xml:space="preserve"> بارگزار</w:t>
      </w:r>
      <w:r w:rsidRPr="00EC2162">
        <w:rPr>
          <w:rFonts w:cs="B Nazanin" w:hint="cs"/>
          <w:rtl/>
        </w:rPr>
        <w:t>ی</w:t>
      </w:r>
      <w:r w:rsidRPr="00EC2162">
        <w:rPr>
          <w:rFonts w:cs="B Nazanin"/>
          <w:rtl/>
        </w:rPr>
        <w:t xml:space="preserve"> کارت واکسن به ل</w:t>
      </w:r>
      <w:r w:rsidRPr="00EC2162">
        <w:rPr>
          <w:rFonts w:cs="B Nazanin" w:hint="cs"/>
          <w:rtl/>
        </w:rPr>
        <w:t>ی</w:t>
      </w:r>
      <w:r w:rsidRPr="00EC2162">
        <w:rPr>
          <w:rFonts w:cs="B Nazanin" w:hint="eastAsia"/>
          <w:rtl/>
        </w:rPr>
        <w:t>نک</w:t>
      </w:r>
      <w:r w:rsidRPr="00EC2162">
        <w:rPr>
          <w:rFonts w:cs="B Nazanin"/>
          <w:rtl/>
        </w:rPr>
        <w:t xml:space="preserve"> ز</w:t>
      </w:r>
      <w:r w:rsidRPr="00EC2162">
        <w:rPr>
          <w:rFonts w:cs="B Nazanin" w:hint="cs"/>
          <w:rtl/>
        </w:rPr>
        <w:t>ی</w:t>
      </w:r>
      <w:r w:rsidRPr="00EC2162">
        <w:rPr>
          <w:rFonts w:cs="B Nazanin" w:hint="eastAsia"/>
          <w:rtl/>
        </w:rPr>
        <w:t>ر</w:t>
      </w:r>
      <w:r w:rsidRPr="00EC2162">
        <w:rPr>
          <w:rFonts w:cs="B Nazanin"/>
          <w:rtl/>
        </w:rPr>
        <w:t xml:space="preserve"> مراج</w:t>
      </w:r>
      <w:r w:rsidR="00A57C1F">
        <w:rPr>
          <w:rFonts w:cs="B Nazanin" w:hint="cs"/>
          <w:rtl/>
        </w:rPr>
        <w:t>ع</w:t>
      </w:r>
      <w:r w:rsidRPr="00EC2162">
        <w:rPr>
          <w:rFonts w:cs="B Nazanin"/>
          <w:rtl/>
        </w:rPr>
        <w:t>ه نما</w:t>
      </w:r>
      <w:r w:rsidRPr="00EC2162">
        <w:rPr>
          <w:rFonts w:cs="B Nazanin" w:hint="cs"/>
          <w:rtl/>
        </w:rPr>
        <w:t>ی</w:t>
      </w:r>
      <w:r>
        <w:rPr>
          <w:rFonts w:cs="B Nazanin" w:hint="cs"/>
          <w:rtl/>
        </w:rPr>
        <w:t>ید</w:t>
      </w:r>
    </w:p>
    <w:p w:rsidR="00EC2162" w:rsidRPr="006D52FC" w:rsidRDefault="00EC2162" w:rsidP="00EC2162">
      <w:pPr>
        <w:jc w:val="right"/>
        <w:rPr>
          <w:rFonts w:cs="B Nazanin"/>
          <w:b/>
          <w:bCs/>
          <w:color w:val="00B0F0"/>
          <w:sz w:val="28"/>
          <w:szCs w:val="28"/>
        </w:rPr>
      </w:pPr>
      <w:r w:rsidRPr="006D52FC">
        <w:rPr>
          <w:rFonts w:cs="B Nazanin"/>
          <w:b/>
          <w:bCs/>
          <w:color w:val="00B0F0"/>
          <w:sz w:val="28"/>
          <w:szCs w:val="28"/>
        </w:rPr>
        <w:t>http://scc.kub.ac.ir/vaccine</w:t>
      </w:r>
    </w:p>
    <w:p w:rsidR="00EC2162" w:rsidRPr="00413F97" w:rsidRDefault="00EC2162" w:rsidP="00EC2162">
      <w:pPr>
        <w:jc w:val="right"/>
        <w:rPr>
          <w:rFonts w:cs="B Nazanin"/>
          <w:b/>
          <w:bCs/>
          <w:rtl/>
        </w:rPr>
      </w:pPr>
      <w:r w:rsidRPr="00413F97">
        <w:rPr>
          <w:rFonts w:cs="B Nazanin" w:hint="cs"/>
          <w:b/>
          <w:bCs/>
          <w:rtl/>
        </w:rPr>
        <w:t>کد درسها به شرح ذیل است :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2610"/>
        <w:gridCol w:w="1890"/>
        <w:gridCol w:w="2160"/>
        <w:gridCol w:w="3510"/>
      </w:tblGrid>
      <w:tr w:rsidR="00C371ED" w:rsidTr="00B972EF">
        <w:tc>
          <w:tcPr>
            <w:tcW w:w="2610" w:type="dxa"/>
            <w:shd w:val="clear" w:color="auto" w:fill="FFE599" w:themeFill="accent4" w:themeFillTint="66"/>
          </w:tcPr>
          <w:p w:rsidR="00C371ED" w:rsidRPr="006D52FC" w:rsidRDefault="00C371ED" w:rsidP="0025167D">
            <w:pPr>
              <w:jc w:val="center"/>
              <w:rPr>
                <w:rFonts w:cs="B Nazanin"/>
                <w:b/>
                <w:bCs/>
              </w:rPr>
            </w:pPr>
            <w:r w:rsidRPr="006D52FC">
              <w:rPr>
                <w:rFonts w:cs="B Nazanin" w:hint="cs"/>
                <w:b/>
                <w:bCs/>
                <w:rtl/>
              </w:rPr>
              <w:t>شماره گروه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:rsidR="00C371ED" w:rsidRPr="006D52FC" w:rsidRDefault="00C371ED" w:rsidP="0025167D">
            <w:pPr>
              <w:jc w:val="center"/>
              <w:rPr>
                <w:rFonts w:cs="B Nazanin"/>
                <w:b/>
                <w:bCs/>
              </w:rPr>
            </w:pPr>
            <w:r w:rsidRPr="006D52FC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2160" w:type="dxa"/>
            <w:shd w:val="clear" w:color="auto" w:fill="FFE599" w:themeFill="accent4" w:themeFillTint="66"/>
          </w:tcPr>
          <w:p w:rsidR="00C371ED" w:rsidRPr="006D52FC" w:rsidRDefault="00C371ED" w:rsidP="0025167D">
            <w:pPr>
              <w:jc w:val="center"/>
              <w:rPr>
                <w:rFonts w:cs="B Nazanin"/>
                <w:b/>
                <w:bCs/>
              </w:rPr>
            </w:pPr>
            <w:r w:rsidRPr="006D52FC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3510" w:type="dxa"/>
            <w:shd w:val="clear" w:color="auto" w:fill="FFE599" w:themeFill="accent4" w:themeFillTint="66"/>
          </w:tcPr>
          <w:p w:rsidR="00C371ED" w:rsidRPr="006D52FC" w:rsidRDefault="00C371ED" w:rsidP="0025167D">
            <w:pPr>
              <w:jc w:val="center"/>
              <w:rPr>
                <w:rFonts w:cs="B Nazanin"/>
                <w:b/>
                <w:bCs/>
              </w:rPr>
            </w:pPr>
            <w:r w:rsidRPr="006D52FC">
              <w:rPr>
                <w:rFonts w:cs="B Nazanin" w:hint="cs"/>
                <w:b/>
                <w:bCs/>
                <w:rtl/>
              </w:rPr>
              <w:t>نام درس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403022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رضا رحم دل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انقلاب اسلامی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403026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مریم محبتی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انسان در اسلام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403019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حلیمه شعبانی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 صدر اسلام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403023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مریم محبتی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 خانواده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403046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زینب براتی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آیین زندگی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403000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مجید استادی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اندیشه 2</w:t>
            </w:r>
          </w:p>
        </w:tc>
      </w:tr>
      <w:tr w:rsidR="00C371ED" w:rsidTr="00B972EF"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Pr="00413F97" w:rsidRDefault="00C371ED" w:rsidP="0025167D">
            <w:pPr>
              <w:jc w:val="center"/>
            </w:pPr>
            <w:r>
              <w:rPr>
                <w:rFonts w:cs="B Nazanin" w:hint="cs"/>
                <w:rtl/>
              </w:rPr>
              <w:t>403000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مریم محبتی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2</w:t>
            </w:r>
          </w:p>
        </w:tc>
      </w:tr>
      <w:tr w:rsidR="00C371ED" w:rsidTr="00B972EF">
        <w:trPr>
          <w:trHeight w:val="70"/>
        </w:trPr>
        <w:tc>
          <w:tcPr>
            <w:tcW w:w="26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403018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گلثومه  دلیمی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C371ED" w:rsidRDefault="00C371ED" w:rsidP="0025167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تقسیر موضوعی قرآن</w:t>
            </w:r>
          </w:p>
        </w:tc>
      </w:tr>
    </w:tbl>
    <w:p w:rsidR="0028721D" w:rsidRDefault="0063271A" w:rsidP="00EC2162">
      <w:pPr>
        <w:jc w:val="right"/>
        <w:rPr>
          <w:rFonts w:cs="B Nazanin"/>
          <w:rtl/>
        </w:rPr>
      </w:pPr>
    </w:p>
    <w:p w:rsidR="00EC2162" w:rsidRPr="00B972EF" w:rsidRDefault="00EC2162" w:rsidP="00B972EF">
      <w:pPr>
        <w:rPr>
          <w:rFonts w:cs="B Nazanin"/>
          <w:b/>
          <w:bCs/>
          <w:rtl/>
        </w:rPr>
      </w:pPr>
    </w:p>
    <w:p w:rsidR="00EC2162" w:rsidRPr="00B972EF" w:rsidRDefault="00B972EF" w:rsidP="00B972EF">
      <w:pPr>
        <w:rPr>
          <w:rFonts w:cs="B Nazanin"/>
          <w:b/>
          <w:bCs/>
        </w:rPr>
      </w:pPr>
      <w:r w:rsidRPr="00B972EF">
        <w:rPr>
          <w:rFonts w:cs="B Nazanin" w:hint="cs"/>
          <w:b/>
          <w:bCs/>
          <w:rtl/>
        </w:rPr>
        <w:t xml:space="preserve">حوزه آموزش و تحصیلات تکمیلی </w:t>
      </w:r>
      <w:r w:rsidR="0063271A">
        <w:rPr>
          <w:rFonts w:ascii="Times New Roman" w:hAnsi="Times New Roman" w:cs="Times New Roman" w:hint="cs"/>
          <w:b/>
          <w:bCs/>
          <w:rtl/>
        </w:rPr>
        <w:t>–</w:t>
      </w:r>
      <w:r w:rsidR="0063271A">
        <w:rPr>
          <w:rFonts w:cs="B Nazanin" w:hint="cs"/>
          <w:b/>
          <w:bCs/>
          <w:rtl/>
        </w:rPr>
        <w:t xml:space="preserve"> بهمن 1400</w:t>
      </w:r>
      <w:bookmarkStart w:id="0" w:name="_GoBack"/>
      <w:bookmarkEnd w:id="0"/>
    </w:p>
    <w:sectPr w:rsidR="00EC2162" w:rsidRPr="00B9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62"/>
    <w:rsid w:val="0025167D"/>
    <w:rsid w:val="00413F97"/>
    <w:rsid w:val="00474C87"/>
    <w:rsid w:val="005C6CB7"/>
    <w:rsid w:val="0063271A"/>
    <w:rsid w:val="006D52FC"/>
    <w:rsid w:val="007603A9"/>
    <w:rsid w:val="007A4034"/>
    <w:rsid w:val="00954101"/>
    <w:rsid w:val="00964874"/>
    <w:rsid w:val="00A57C1F"/>
    <w:rsid w:val="00B972EF"/>
    <w:rsid w:val="00C371BE"/>
    <w:rsid w:val="00C371ED"/>
    <w:rsid w:val="00CB5BCF"/>
    <w:rsid w:val="00CF04B1"/>
    <w:rsid w:val="00DA2702"/>
    <w:rsid w:val="00DA6663"/>
    <w:rsid w:val="00DB4239"/>
    <w:rsid w:val="00EC2162"/>
    <w:rsid w:val="00FC1233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91E8"/>
  <w15:chartTrackingRefBased/>
  <w15:docId w15:val="{D3D2CB17-965A-45B7-96AB-F8245EC7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Rezaee</dc:creator>
  <cp:keywords/>
  <dc:description/>
  <cp:lastModifiedBy>Fatemeh Rezaee</cp:lastModifiedBy>
  <cp:revision>26</cp:revision>
  <dcterms:created xsi:type="dcterms:W3CDTF">2022-02-05T06:58:00Z</dcterms:created>
  <dcterms:modified xsi:type="dcterms:W3CDTF">2022-02-05T07:11:00Z</dcterms:modified>
</cp:coreProperties>
</file>